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0A" w:rsidRPr="00EF78A2" w:rsidRDefault="00613349" w:rsidP="00613349">
      <w:pPr>
        <w:pStyle w:val="berschrift1"/>
        <w:spacing w:before="240"/>
      </w:pPr>
      <w:bookmarkStart w:id="0" w:name="_GoBack"/>
      <w:bookmarkEnd w:id="0"/>
      <w:r>
        <w:t>Beispiel für eine KVP-Karte</w:t>
      </w:r>
    </w:p>
    <w:p w:rsidR="00CB5464" w:rsidRDefault="00CB5464" w:rsidP="00CB546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24"/>
        <w:gridCol w:w="993"/>
        <w:gridCol w:w="107"/>
        <w:gridCol w:w="885"/>
        <w:gridCol w:w="992"/>
      </w:tblGrid>
      <w:tr w:rsidR="00CB5464" w:rsidTr="0085082A">
        <w:trPr>
          <w:trHeight w:val="675"/>
        </w:trPr>
        <w:tc>
          <w:tcPr>
            <w:tcW w:w="4672" w:type="dxa"/>
            <w:gridSpan w:val="3"/>
            <w:vMerge w:val="restart"/>
            <w:shd w:val="clear" w:color="auto" w:fill="FFFFCC"/>
          </w:tcPr>
          <w:p w:rsidR="00CB5464" w:rsidRDefault="00CB5464" w:rsidP="0085082A"/>
          <w:p w:rsidR="00CB5464" w:rsidRDefault="00CB5464" w:rsidP="0085082A">
            <w:pPr>
              <w:jc w:val="center"/>
            </w:pPr>
            <w:r>
              <w:br/>
              <w:t>Karte für Verbesserungsvorschläge</w:t>
            </w:r>
          </w:p>
          <w:p w:rsidR="00CB5464" w:rsidRDefault="00CB5464" w:rsidP="0085082A"/>
          <w:p w:rsidR="00CB5464" w:rsidRDefault="00CB5464" w:rsidP="0085082A"/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shd w:val="clear" w:color="auto" w:fill="FFFFCC"/>
          </w:tcPr>
          <w:p w:rsidR="00CB5464" w:rsidRDefault="00CB5464" w:rsidP="0085082A">
            <w:pPr>
              <w:jc w:val="center"/>
            </w:pPr>
            <w:r>
              <w:br/>
              <w:t>Umsetzungsaufwand</w:t>
            </w:r>
          </w:p>
          <w:p w:rsidR="00CB5464" w:rsidRDefault="00CB5464" w:rsidP="0085082A"/>
        </w:tc>
      </w:tr>
      <w:tr w:rsidR="00CB5464" w:rsidTr="0085082A">
        <w:trPr>
          <w:trHeight w:val="675"/>
        </w:trPr>
        <w:tc>
          <w:tcPr>
            <w:tcW w:w="4672" w:type="dxa"/>
            <w:gridSpan w:val="3"/>
            <w:vMerge/>
            <w:shd w:val="clear" w:color="auto" w:fill="FFFFCC"/>
          </w:tcPr>
          <w:p w:rsidR="00CB5464" w:rsidRDefault="00CB5464" w:rsidP="0085082A"/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:rsidR="00CB5464" w:rsidRDefault="00CB5464" w:rsidP="0085082A">
            <w:pPr>
              <w:jc w:val="center"/>
            </w:pPr>
            <w:r>
              <w:t>Hoch</w:t>
            </w:r>
          </w:p>
          <w:sdt>
            <w:sdtPr>
              <w:id w:val="-2110424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464" w:rsidRDefault="007B6689" w:rsidP="00850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="00CB5464" w:rsidRDefault="00CB5464" w:rsidP="0085082A">
            <w:pPr>
              <w:jc w:val="center"/>
            </w:pPr>
            <w:r>
              <w:t>Mittel</w:t>
            </w:r>
          </w:p>
          <w:sdt>
            <w:sdtPr>
              <w:id w:val="-291449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464" w:rsidRDefault="00CB5464" w:rsidP="00850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:rsidR="00CB5464" w:rsidRDefault="00CB5464" w:rsidP="0085082A">
            <w:pPr>
              <w:jc w:val="center"/>
            </w:pPr>
            <w:r>
              <w:t>Gering</w:t>
            </w:r>
          </w:p>
          <w:sdt>
            <w:sdtPr>
              <w:id w:val="-55993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5464" w:rsidRDefault="00CB5464" w:rsidP="00850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B5464" w:rsidTr="0085082A">
        <w:trPr>
          <w:trHeight w:val="340"/>
        </w:trPr>
        <w:tc>
          <w:tcPr>
            <w:tcW w:w="7649" w:type="dxa"/>
            <w:gridSpan w:val="7"/>
            <w:shd w:val="clear" w:color="auto" w:fill="FFFFCC"/>
          </w:tcPr>
          <w:p w:rsidR="00CB5464" w:rsidRDefault="00613349" w:rsidP="007B6689">
            <w:r>
              <w:t xml:space="preserve">Abteilung: </w:t>
            </w:r>
          </w:p>
        </w:tc>
      </w:tr>
      <w:tr w:rsidR="00CB5464" w:rsidTr="0085082A">
        <w:trPr>
          <w:trHeight w:val="340"/>
        </w:trPr>
        <w:tc>
          <w:tcPr>
            <w:tcW w:w="7649" w:type="dxa"/>
            <w:gridSpan w:val="7"/>
            <w:shd w:val="clear" w:color="auto" w:fill="FFFFCC"/>
          </w:tcPr>
          <w:p w:rsidR="00CB5464" w:rsidRDefault="00CB5464" w:rsidP="0085082A">
            <w:r>
              <w:t xml:space="preserve">Bereich: </w:t>
            </w:r>
          </w:p>
        </w:tc>
      </w:tr>
      <w:tr w:rsidR="00CB5464" w:rsidTr="0085082A">
        <w:trPr>
          <w:trHeight w:val="340"/>
        </w:trPr>
        <w:tc>
          <w:tcPr>
            <w:tcW w:w="7649" w:type="dxa"/>
            <w:gridSpan w:val="7"/>
            <w:shd w:val="clear" w:color="auto" w:fill="FFFFCC"/>
          </w:tcPr>
          <w:p w:rsidR="00CB5464" w:rsidRDefault="00CB5464" w:rsidP="007B6689">
            <w:r>
              <w:t xml:space="preserve">Name:   </w:t>
            </w:r>
            <w:r w:rsidR="007B6689">
              <w:rPr>
                <w:i/>
              </w:rPr>
              <w:t xml:space="preserve"> </w:t>
            </w:r>
          </w:p>
        </w:tc>
      </w:tr>
      <w:tr w:rsidR="00CB5464" w:rsidTr="0085082A">
        <w:trPr>
          <w:trHeight w:val="340"/>
        </w:trPr>
        <w:tc>
          <w:tcPr>
            <w:tcW w:w="7649" w:type="dxa"/>
            <w:gridSpan w:val="7"/>
            <w:shd w:val="clear" w:color="auto" w:fill="FFFFCC"/>
          </w:tcPr>
          <w:p w:rsidR="00CB5464" w:rsidRDefault="00CB5464" w:rsidP="007B6689">
            <w:r>
              <w:t xml:space="preserve">Datum:   </w:t>
            </w:r>
            <w:r w:rsidR="007B6689">
              <w:rPr>
                <w:i/>
              </w:rPr>
              <w:t xml:space="preserve"> </w:t>
            </w:r>
          </w:p>
        </w:tc>
      </w:tr>
      <w:tr w:rsidR="00CB5464" w:rsidTr="0085082A">
        <w:tc>
          <w:tcPr>
            <w:tcW w:w="7649" w:type="dxa"/>
            <w:gridSpan w:val="7"/>
            <w:shd w:val="clear" w:color="auto" w:fill="FFFFCC"/>
          </w:tcPr>
          <w:p w:rsidR="00CB5464" w:rsidRDefault="00CB5464" w:rsidP="0085082A">
            <w:r>
              <w:t>Problembeschreibung:</w:t>
            </w:r>
          </w:p>
          <w:p w:rsidR="00CB5464" w:rsidRDefault="00CB5464" w:rsidP="0085082A"/>
          <w:p w:rsidR="00CB5464" w:rsidRPr="00446298" w:rsidRDefault="007B6689" w:rsidP="0085082A">
            <w:pPr>
              <w:rPr>
                <w:i/>
                <w:sz w:val="24"/>
              </w:rPr>
            </w:pPr>
            <w:r>
              <w:rPr>
                <w:i/>
              </w:rPr>
              <w:t xml:space="preserve"> </w:t>
            </w:r>
          </w:p>
          <w:p w:rsidR="00CB5464" w:rsidRDefault="00CB5464" w:rsidP="0085082A"/>
          <w:p w:rsidR="00CB5464" w:rsidRDefault="00CB5464" w:rsidP="0085082A"/>
          <w:p w:rsidR="00CB5464" w:rsidRDefault="00CB5464" w:rsidP="0085082A"/>
          <w:p w:rsidR="00CB5464" w:rsidRDefault="00CB5464" w:rsidP="0085082A"/>
          <w:p w:rsidR="00CB5464" w:rsidRDefault="00CB5464" w:rsidP="0085082A"/>
        </w:tc>
      </w:tr>
      <w:tr w:rsidR="00CB5464" w:rsidTr="0085082A">
        <w:tc>
          <w:tcPr>
            <w:tcW w:w="7649" w:type="dxa"/>
            <w:gridSpan w:val="7"/>
            <w:shd w:val="clear" w:color="auto" w:fill="FFFFCC"/>
          </w:tcPr>
          <w:p w:rsidR="00CB5464" w:rsidRDefault="00CB5464" w:rsidP="0085082A">
            <w:r>
              <w:t>Verbesserungsvorschlag:</w:t>
            </w:r>
          </w:p>
          <w:p w:rsidR="00CB5464" w:rsidRDefault="00CB5464" w:rsidP="0085082A"/>
          <w:p w:rsidR="00CB5464" w:rsidRPr="00446298" w:rsidRDefault="007B6689" w:rsidP="0085082A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CB5464" w:rsidRDefault="00CB5464" w:rsidP="0085082A"/>
          <w:p w:rsidR="00CB5464" w:rsidRDefault="00CB5464" w:rsidP="0085082A"/>
          <w:p w:rsidR="00CB5464" w:rsidRDefault="00CB5464" w:rsidP="0085082A"/>
          <w:p w:rsidR="00CB5464" w:rsidRDefault="00CB5464" w:rsidP="0085082A"/>
          <w:p w:rsidR="00CB5464" w:rsidRDefault="00CB5464" w:rsidP="0085082A"/>
        </w:tc>
      </w:tr>
      <w:tr w:rsidR="00CB5464" w:rsidTr="00613349">
        <w:trPr>
          <w:trHeight w:val="479"/>
        </w:trPr>
        <w:tc>
          <w:tcPr>
            <w:tcW w:w="7649" w:type="dxa"/>
            <w:gridSpan w:val="7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B5464" w:rsidRPr="00446298" w:rsidRDefault="00CB5464" w:rsidP="0085082A">
            <w:pPr>
              <w:jc w:val="center"/>
              <w:rPr>
                <w:sz w:val="18"/>
              </w:rPr>
            </w:pPr>
            <w:r w:rsidRPr="00446298">
              <w:rPr>
                <w:sz w:val="18"/>
              </w:rPr>
              <w:t>(bei der Planung auszufüllen)</w:t>
            </w:r>
          </w:p>
          <w:p w:rsidR="00CB5464" w:rsidRDefault="00CB5464" w:rsidP="0085082A">
            <w:pPr>
              <w:jc w:val="center"/>
            </w:pPr>
            <w:r>
              <w:t xml:space="preserve">Betrifft Fabrikziele und – </w:t>
            </w:r>
            <w:proofErr w:type="spellStart"/>
            <w:r>
              <w:t>messwerte</w:t>
            </w:r>
            <w:proofErr w:type="spellEnd"/>
            <w:r>
              <w:t xml:space="preserve"> bezüglich:</w:t>
            </w:r>
          </w:p>
        </w:tc>
      </w:tr>
      <w:tr w:rsidR="00CB5464" w:rsidTr="00613349">
        <w:trPr>
          <w:trHeight w:val="340"/>
        </w:trPr>
        <w:tc>
          <w:tcPr>
            <w:tcW w:w="2405" w:type="dxa"/>
            <w:tcBorders>
              <w:top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:rsidR="00CB5464" w:rsidRPr="00C01FEA" w:rsidRDefault="00CB5464" w:rsidP="0085082A">
            <w:r>
              <w:t>Produktivität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:rsidR="00CB5464" w:rsidRDefault="0044692C" w:rsidP="0085082A">
            <w:sdt>
              <w:sdtPr>
                <w:id w:val="-105978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:rsidR="00CB5464" w:rsidRDefault="00CB5464" w:rsidP="0085082A">
            <w:r>
              <w:t>Qualität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</w:tcBorders>
            <w:shd w:val="clear" w:color="auto" w:fill="FFD966" w:themeFill="accent4" w:themeFillTint="99"/>
            <w:vAlign w:val="center"/>
          </w:tcPr>
          <w:p w:rsidR="00CB5464" w:rsidRDefault="0044692C" w:rsidP="0085082A">
            <w:sdt>
              <w:sdtPr>
                <w:id w:val="-15116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464" w:rsidTr="00613349">
        <w:trPr>
          <w:trHeight w:val="340"/>
        </w:trPr>
        <w:tc>
          <w:tcPr>
            <w:tcW w:w="2405" w:type="dxa"/>
            <w:tcBorders>
              <w:top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:rsidR="00CB5464" w:rsidRPr="00C01FEA" w:rsidRDefault="00CB5464" w:rsidP="0085082A">
            <w:r w:rsidRPr="00C01FEA">
              <w:t>Lieferantenfähigkeit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:rsidR="00CB5464" w:rsidRPr="00C01FEA" w:rsidRDefault="0044692C" w:rsidP="0085082A">
            <w:sdt>
              <w:sdtPr>
                <w:id w:val="-11778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:rsidR="00CB5464" w:rsidRDefault="00CB5464" w:rsidP="0085082A">
            <w:r>
              <w:t>Bestände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</w:tcBorders>
            <w:shd w:val="clear" w:color="auto" w:fill="FFD966" w:themeFill="accent4" w:themeFillTint="99"/>
            <w:vAlign w:val="center"/>
          </w:tcPr>
          <w:p w:rsidR="00CB5464" w:rsidRDefault="0044692C" w:rsidP="0085082A">
            <w:sdt>
              <w:sdtPr>
                <w:id w:val="-20686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464" w:rsidTr="00613349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CB5464" w:rsidRPr="00C01FEA" w:rsidRDefault="00CB5464" w:rsidP="0085082A">
            <w:r w:rsidRPr="00C01FEA">
              <w:t>Sonstiges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CB5464" w:rsidRPr="00C01FEA" w:rsidRDefault="0044692C" w:rsidP="0085082A">
            <w:sdt>
              <w:sdtPr>
                <w:id w:val="-63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CB5464" w:rsidRDefault="00CB5464" w:rsidP="0085082A"/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B5464" w:rsidRDefault="00CB5464" w:rsidP="0085082A"/>
        </w:tc>
      </w:tr>
      <w:tr w:rsidR="00CB5464" w:rsidTr="00613349">
        <w:trPr>
          <w:trHeight w:val="340"/>
        </w:trPr>
        <w:tc>
          <w:tcPr>
            <w:tcW w:w="76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B5464" w:rsidRDefault="00CB5464" w:rsidP="0085082A">
            <w:r>
              <w:t>Verantwortliche/ r</w:t>
            </w:r>
          </w:p>
        </w:tc>
      </w:tr>
      <w:tr w:rsidR="00CB5464" w:rsidTr="00613349">
        <w:trPr>
          <w:trHeight w:val="340"/>
        </w:trPr>
        <w:tc>
          <w:tcPr>
            <w:tcW w:w="76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B5464" w:rsidRDefault="00CB5464" w:rsidP="0085082A">
            <w:r>
              <w:t>Umsetzung bis:</w:t>
            </w:r>
          </w:p>
        </w:tc>
      </w:tr>
      <w:tr w:rsidR="00CB5464" w:rsidTr="00613349">
        <w:trPr>
          <w:trHeight w:val="340"/>
        </w:trPr>
        <w:tc>
          <w:tcPr>
            <w:tcW w:w="76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B5464" w:rsidRDefault="00CB5464" w:rsidP="0085082A">
            <w:r>
              <w:t>Umgesetzt am:</w:t>
            </w:r>
          </w:p>
        </w:tc>
      </w:tr>
      <w:tr w:rsidR="00CB5464" w:rsidTr="00613349">
        <w:trPr>
          <w:trHeight w:val="340"/>
        </w:trPr>
        <w:tc>
          <w:tcPr>
            <w:tcW w:w="7649" w:type="dxa"/>
            <w:gridSpan w:val="7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:rsidR="00CB5464" w:rsidRDefault="00CB5464" w:rsidP="0085082A">
            <w:r>
              <w:t>Genehmigt durch:</w:t>
            </w:r>
          </w:p>
        </w:tc>
      </w:tr>
    </w:tbl>
    <w:p w:rsidR="004B1A50" w:rsidRDefault="004B1A50" w:rsidP="00CB5464"/>
    <w:sectPr w:rsidR="004B1A50" w:rsidSect="004B1A50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2C" w:rsidRDefault="0044692C" w:rsidP="00FF35AE">
      <w:pPr>
        <w:spacing w:after="0" w:line="240" w:lineRule="auto"/>
      </w:pPr>
      <w:r>
        <w:separator/>
      </w:r>
    </w:p>
  </w:endnote>
  <w:endnote w:type="continuationSeparator" w:id="0">
    <w:p w:rsidR="0044692C" w:rsidRDefault="0044692C" w:rsidP="00FF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523044"/>
      <w:docPartObj>
        <w:docPartGallery w:val="Page Numbers (Bottom of Page)"/>
        <w:docPartUnique/>
      </w:docPartObj>
    </w:sdtPr>
    <w:sdtEndPr/>
    <w:sdtContent>
      <w:p w:rsidR="0098219F" w:rsidRDefault="0044692C" w:rsidP="002A6C8D">
        <w:pPr>
          <w:pStyle w:val="Fuzeile"/>
        </w:pPr>
        <w:sdt>
          <w:sdtPr>
            <w:id w:val="-82373025"/>
            <w:docPartObj>
              <w:docPartGallery w:val="Page Numbers (Bottom of Page)"/>
              <w:docPartUnique/>
            </w:docPartObj>
          </w:sdtPr>
          <w:sdtEndPr>
            <w:rPr>
              <w:b/>
              <w:sz w:val="18"/>
              <w:szCs w:val="16"/>
            </w:rPr>
          </w:sdtEndPr>
          <w:sdtContent>
            <w:r w:rsidR="002A6C8D">
              <w:rPr>
                <w:noProof/>
                <w:color w:val="212529"/>
                <w:sz w:val="21"/>
                <w:szCs w:val="21"/>
                <w:shd w:val="clear" w:color="auto" w:fill="FFFFFF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8381202" wp14:editId="7A17C92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43511</wp:posOffset>
                  </wp:positionV>
                  <wp:extent cx="843280" cy="297180"/>
                  <wp:effectExtent l="0" t="0" r="0" b="7620"/>
                  <wp:wrapSquare wrapText="bothSides"/>
                  <wp:docPr id="3" name="Grafik 3" descr="CC BY-SA 4.0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C BY-SA 4.0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6C8D" w:rsidRPr="008A799C">
              <w:rPr>
                <w:color w:val="212529"/>
                <w:sz w:val="16"/>
                <w:szCs w:val="16"/>
                <w:shd w:val="clear" w:color="auto" w:fill="FFFFFF"/>
              </w:rPr>
              <w:t>Weiternutzung als OER ausdrücklich erlaubt: Dieses Werk und dessen Inhalte sind - sofern nicht anders angegeben - lizenziert unter </w:t>
            </w:r>
            <w:hyperlink r:id="rId3" w:tgtFrame="_blank" w:history="1">
              <w:r w:rsidR="002A6C8D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CC BY-SA 4.0</w:t>
              </w:r>
            </w:hyperlink>
            <w:r w:rsidR="002A6C8D" w:rsidRPr="008A799C">
              <w:rPr>
                <w:color w:val="212529"/>
                <w:sz w:val="16"/>
                <w:szCs w:val="16"/>
                <w:shd w:val="clear" w:color="auto" w:fill="FFFFFF"/>
              </w:rPr>
              <w:t>. Nennung gemäß </w:t>
            </w:r>
            <w:hyperlink r:id="rId4" w:history="1">
              <w:r w:rsidR="002A6C8D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TULLU-Regel</w:t>
              </w:r>
            </w:hyperlink>
            <w:r w:rsidR="002A6C8D" w:rsidRPr="008A799C">
              <w:rPr>
                <w:color w:val="212529"/>
                <w:sz w:val="16"/>
                <w:szCs w:val="16"/>
                <w:shd w:val="clear" w:color="auto" w:fill="FFFFFF"/>
              </w:rPr>
              <w:t> bitte wie folgt: </w:t>
            </w:r>
            <w:r w:rsidR="002A6C8D" w:rsidRPr="008A799C">
              <w:rPr>
                <w:i/>
                <w:iCs/>
                <w:color w:val="212529"/>
                <w:sz w:val="16"/>
                <w:szCs w:val="16"/>
                <w:shd w:val="clear" w:color="auto" w:fill="FFFFFF"/>
              </w:rPr>
              <w:t>"</w:t>
            </w:r>
            <w:hyperlink r:id="rId5" w:tgtFrame="_blank" w:history="1">
              <w:r w:rsidR="00613349">
                <w:rPr>
                  <w:rStyle w:val="Hyperlink"/>
                  <w:i/>
                  <w:iCs/>
                  <w:color w:val="212529"/>
                  <w:sz w:val="16"/>
                  <w:szCs w:val="16"/>
                </w:rPr>
                <w:t>Beispiel</w:t>
              </w:r>
            </w:hyperlink>
            <w:r w:rsidR="00613349">
              <w:rPr>
                <w:rStyle w:val="Hyperlink"/>
                <w:i/>
                <w:iCs/>
                <w:color w:val="212529"/>
                <w:sz w:val="16"/>
                <w:szCs w:val="16"/>
              </w:rPr>
              <w:t xml:space="preserve"> </w:t>
            </w:r>
            <w:proofErr w:type="spellStart"/>
            <w:r w:rsidR="00613349">
              <w:rPr>
                <w:rStyle w:val="Hyperlink"/>
                <w:i/>
                <w:iCs/>
                <w:color w:val="212529"/>
                <w:sz w:val="16"/>
                <w:szCs w:val="16"/>
              </w:rPr>
              <w:t>KVP_Karte</w:t>
            </w:r>
            <w:proofErr w:type="spellEnd"/>
            <w:r w:rsidR="002A6C8D" w:rsidRPr="008A799C">
              <w:rPr>
                <w:i/>
                <w:iCs/>
                <w:color w:val="212529"/>
                <w:sz w:val="16"/>
                <w:szCs w:val="16"/>
                <w:shd w:val="clear" w:color="auto" w:fill="FFFFFF"/>
              </w:rPr>
              <w:t>" von </w:t>
            </w:r>
            <w:hyperlink r:id="rId6" w:tgtFrame="_blank" w:history="1">
              <w:r w:rsidR="002A6C8D" w:rsidRPr="008A799C">
                <w:rPr>
                  <w:rStyle w:val="Hyperlink"/>
                  <w:i/>
                  <w:iCs/>
                  <w:color w:val="212529"/>
                  <w:sz w:val="16"/>
                  <w:szCs w:val="16"/>
                </w:rPr>
                <w:t>Projekt IntAGt</w:t>
              </w:r>
            </w:hyperlink>
            <w:r w:rsidR="002A6C8D" w:rsidRPr="008A799C">
              <w:rPr>
                <w:i/>
                <w:iCs/>
                <w:color w:val="212529"/>
                <w:sz w:val="16"/>
                <w:szCs w:val="16"/>
                <w:shd w:val="clear" w:color="auto" w:fill="FFFFFF"/>
              </w:rPr>
              <w:t>, Lizenz: </w:t>
            </w:r>
            <w:hyperlink r:id="rId7" w:tgtFrame="_blank" w:history="1">
              <w:r w:rsidR="002A6C8D" w:rsidRPr="008A799C">
                <w:rPr>
                  <w:rStyle w:val="Hyperlink"/>
                  <w:i/>
                  <w:iCs/>
                  <w:color w:val="212529"/>
                  <w:sz w:val="16"/>
                  <w:szCs w:val="16"/>
                </w:rPr>
                <w:t>CC BY-SA 4.0</w:t>
              </w:r>
            </w:hyperlink>
            <w:r w:rsidR="002A6C8D" w:rsidRPr="008A799C">
              <w:rPr>
                <w:color w:val="212529"/>
                <w:sz w:val="16"/>
                <w:szCs w:val="16"/>
                <w:shd w:val="clear" w:color="auto" w:fill="FFFFFF"/>
              </w:rPr>
              <w:t>. </w:t>
            </w:r>
            <w:r w:rsidR="002A6C8D" w:rsidRPr="008A799C">
              <w:rPr>
                <w:color w:val="212529"/>
                <w:sz w:val="16"/>
                <w:szCs w:val="16"/>
              </w:rPr>
              <w:br/>
            </w:r>
            <w:r w:rsidR="002A6C8D" w:rsidRPr="008A799C">
              <w:rPr>
                <w:color w:val="212529"/>
                <w:sz w:val="16"/>
                <w:szCs w:val="16"/>
                <w:shd w:val="clear" w:color="auto" w:fill="FFFFFF"/>
              </w:rPr>
              <w:t>Der Lizenzvertrag ist hier abrufbar: </w:t>
            </w:r>
            <w:hyperlink r:id="rId8" w:history="1">
              <w:r w:rsidR="002A6C8D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https://creativecommons.org/licenses/by-sa/4.0/deed.de</w:t>
              </w:r>
            </w:hyperlink>
            <w:r w:rsidR="002A6C8D" w:rsidRPr="008A799C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2A6C8D" w:rsidRPr="008A799C">
              <w:rPr>
                <w:color w:val="212529"/>
                <w:sz w:val="16"/>
                <w:szCs w:val="16"/>
              </w:rPr>
              <w:br/>
            </w:r>
            <w:r w:rsidR="002A6C8D" w:rsidRPr="008A799C">
              <w:rPr>
                <w:color w:val="212529"/>
                <w:sz w:val="16"/>
                <w:szCs w:val="16"/>
                <w:shd w:val="clear" w:color="auto" w:fill="FFFFFF"/>
              </w:rPr>
              <w:t>Das Werk ist online verfügbar unter: </w:t>
            </w:r>
            <w:hyperlink r:id="rId9" w:history="1">
              <w:r w:rsidR="002A6C8D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https://aufgaben.projekt-intagt.de/</w:t>
              </w:r>
            </w:hyperlink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2C" w:rsidRDefault="0044692C" w:rsidP="00FF35AE">
      <w:pPr>
        <w:spacing w:after="0" w:line="240" w:lineRule="auto"/>
      </w:pPr>
      <w:r>
        <w:separator/>
      </w:r>
    </w:p>
  </w:footnote>
  <w:footnote w:type="continuationSeparator" w:id="0">
    <w:p w:rsidR="0044692C" w:rsidRDefault="0044692C" w:rsidP="00FF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AE" w:rsidRDefault="00FF35AE" w:rsidP="00FF35AE">
    <w:pPr>
      <w:pStyle w:val="Kopfzeile"/>
      <w:jc w:val="right"/>
    </w:pPr>
    <w:r w:rsidRPr="004D3368">
      <w:rPr>
        <w:noProof/>
        <w:sz w:val="24"/>
        <w:lang w:eastAsia="de-DE"/>
      </w:rPr>
      <w:drawing>
        <wp:inline distT="0" distB="0" distL="0" distR="0" wp14:anchorId="375217F2" wp14:editId="636D784D">
          <wp:extent cx="1229756" cy="23550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Z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00" cy="23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C0"/>
    <w:multiLevelType w:val="hybridMultilevel"/>
    <w:tmpl w:val="320C5E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B4EF6"/>
    <w:multiLevelType w:val="hybridMultilevel"/>
    <w:tmpl w:val="02F4AF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9BA"/>
    <w:multiLevelType w:val="hybridMultilevel"/>
    <w:tmpl w:val="E8E666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DDC"/>
    <w:multiLevelType w:val="hybridMultilevel"/>
    <w:tmpl w:val="D59C4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2532"/>
    <w:multiLevelType w:val="hybridMultilevel"/>
    <w:tmpl w:val="90685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C0B"/>
    <w:multiLevelType w:val="hybridMultilevel"/>
    <w:tmpl w:val="CCB4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6C1"/>
    <w:multiLevelType w:val="hybridMultilevel"/>
    <w:tmpl w:val="CCEAD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2627F"/>
    <w:multiLevelType w:val="hybridMultilevel"/>
    <w:tmpl w:val="BAA249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C4594"/>
    <w:multiLevelType w:val="hybridMultilevel"/>
    <w:tmpl w:val="E0E2F8B2"/>
    <w:lvl w:ilvl="0" w:tplc="48FC6A72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4F2F"/>
    <w:multiLevelType w:val="hybridMultilevel"/>
    <w:tmpl w:val="F56A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75496"/>
    <w:multiLevelType w:val="hybridMultilevel"/>
    <w:tmpl w:val="62D2B25E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B1045"/>
    <w:multiLevelType w:val="hybridMultilevel"/>
    <w:tmpl w:val="9266E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67689"/>
    <w:multiLevelType w:val="hybridMultilevel"/>
    <w:tmpl w:val="74345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B59B4"/>
    <w:multiLevelType w:val="hybridMultilevel"/>
    <w:tmpl w:val="D0C82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71B3A"/>
    <w:multiLevelType w:val="hybridMultilevel"/>
    <w:tmpl w:val="88849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05F5C"/>
    <w:multiLevelType w:val="hybridMultilevel"/>
    <w:tmpl w:val="446EA84C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28484D"/>
    <w:multiLevelType w:val="hybridMultilevel"/>
    <w:tmpl w:val="EB14EE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3">
      <w:start w:val="1"/>
      <w:numFmt w:val="upperRoman"/>
      <w:lvlText w:val="%2."/>
      <w:lvlJc w:val="righ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C47B74"/>
    <w:multiLevelType w:val="hybridMultilevel"/>
    <w:tmpl w:val="B03C9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5088F"/>
    <w:multiLevelType w:val="hybridMultilevel"/>
    <w:tmpl w:val="FD6A8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7"/>
  </w:num>
  <w:num w:numId="23">
    <w:abstractNumId w:val="14"/>
  </w:num>
  <w:num w:numId="24">
    <w:abstractNumId w:val="2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6"/>
  </w:num>
  <w:num w:numId="31">
    <w:abstractNumId w:val="7"/>
  </w:num>
  <w:num w:numId="32">
    <w:abstractNumId w:val="5"/>
  </w:num>
  <w:num w:numId="33">
    <w:abstractNumId w:val="15"/>
  </w:num>
  <w:num w:numId="34">
    <w:abstractNumId w:val="8"/>
  </w:num>
  <w:num w:numId="35">
    <w:abstractNumId w:val="6"/>
  </w:num>
  <w:num w:numId="36">
    <w:abstractNumId w:val="3"/>
  </w:num>
  <w:num w:numId="37">
    <w:abstractNumId w:val="1"/>
  </w:num>
  <w:num w:numId="38">
    <w:abstractNumId w:val="18"/>
  </w:num>
  <w:num w:numId="39">
    <w:abstractNumId w:val="1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AE"/>
    <w:rsid w:val="00015A64"/>
    <w:rsid w:val="000571A8"/>
    <w:rsid w:val="0006605D"/>
    <w:rsid w:val="00090A07"/>
    <w:rsid w:val="000A06AD"/>
    <w:rsid w:val="000A6A49"/>
    <w:rsid w:val="000D1930"/>
    <w:rsid w:val="00122B32"/>
    <w:rsid w:val="00126578"/>
    <w:rsid w:val="00152E1F"/>
    <w:rsid w:val="0018010D"/>
    <w:rsid w:val="001C4021"/>
    <w:rsid w:val="001E2B68"/>
    <w:rsid w:val="0020541E"/>
    <w:rsid w:val="002322D8"/>
    <w:rsid w:val="00232428"/>
    <w:rsid w:val="00275D44"/>
    <w:rsid w:val="0028669E"/>
    <w:rsid w:val="002A1D41"/>
    <w:rsid w:val="002A3065"/>
    <w:rsid w:val="002A6C8D"/>
    <w:rsid w:val="002F5757"/>
    <w:rsid w:val="00364231"/>
    <w:rsid w:val="00365058"/>
    <w:rsid w:val="003650D5"/>
    <w:rsid w:val="003E190C"/>
    <w:rsid w:val="003F1273"/>
    <w:rsid w:val="003F4E66"/>
    <w:rsid w:val="00411704"/>
    <w:rsid w:val="00431525"/>
    <w:rsid w:val="0044692C"/>
    <w:rsid w:val="00455250"/>
    <w:rsid w:val="00487715"/>
    <w:rsid w:val="0049443F"/>
    <w:rsid w:val="004A366A"/>
    <w:rsid w:val="004B1A50"/>
    <w:rsid w:val="004D0FA5"/>
    <w:rsid w:val="004F3BD7"/>
    <w:rsid w:val="004F7CD3"/>
    <w:rsid w:val="00515CB5"/>
    <w:rsid w:val="00525CC5"/>
    <w:rsid w:val="00570206"/>
    <w:rsid w:val="00571321"/>
    <w:rsid w:val="005917A0"/>
    <w:rsid w:val="005A75BB"/>
    <w:rsid w:val="005B266C"/>
    <w:rsid w:val="005B516C"/>
    <w:rsid w:val="005C2674"/>
    <w:rsid w:val="005E1880"/>
    <w:rsid w:val="005E2B31"/>
    <w:rsid w:val="00613349"/>
    <w:rsid w:val="00615DE1"/>
    <w:rsid w:val="006D54E0"/>
    <w:rsid w:val="006D5F03"/>
    <w:rsid w:val="006E45F7"/>
    <w:rsid w:val="007137C1"/>
    <w:rsid w:val="00744383"/>
    <w:rsid w:val="00785172"/>
    <w:rsid w:val="007B6689"/>
    <w:rsid w:val="007C7267"/>
    <w:rsid w:val="0083145A"/>
    <w:rsid w:val="00845718"/>
    <w:rsid w:val="0086028E"/>
    <w:rsid w:val="0086133C"/>
    <w:rsid w:val="008A403C"/>
    <w:rsid w:val="008F0A82"/>
    <w:rsid w:val="009218B0"/>
    <w:rsid w:val="00923EB6"/>
    <w:rsid w:val="009436A9"/>
    <w:rsid w:val="0098219F"/>
    <w:rsid w:val="009A4604"/>
    <w:rsid w:val="009B7BD7"/>
    <w:rsid w:val="009E260A"/>
    <w:rsid w:val="009E4602"/>
    <w:rsid w:val="009F1D59"/>
    <w:rsid w:val="00A34302"/>
    <w:rsid w:val="00A73126"/>
    <w:rsid w:val="00A96648"/>
    <w:rsid w:val="00AD0758"/>
    <w:rsid w:val="00AF12D3"/>
    <w:rsid w:val="00BB5B39"/>
    <w:rsid w:val="00BC012F"/>
    <w:rsid w:val="00BF76B3"/>
    <w:rsid w:val="00C1162F"/>
    <w:rsid w:val="00C11E5D"/>
    <w:rsid w:val="00C43176"/>
    <w:rsid w:val="00CB5464"/>
    <w:rsid w:val="00CC0365"/>
    <w:rsid w:val="00CC5360"/>
    <w:rsid w:val="00CD69FD"/>
    <w:rsid w:val="00D11046"/>
    <w:rsid w:val="00D30AE4"/>
    <w:rsid w:val="00D50D5E"/>
    <w:rsid w:val="00D53884"/>
    <w:rsid w:val="00D90F43"/>
    <w:rsid w:val="00DA2B15"/>
    <w:rsid w:val="00DC60F2"/>
    <w:rsid w:val="00DF4539"/>
    <w:rsid w:val="00E073E7"/>
    <w:rsid w:val="00E249EB"/>
    <w:rsid w:val="00E31F41"/>
    <w:rsid w:val="00E502B5"/>
    <w:rsid w:val="00E51D07"/>
    <w:rsid w:val="00E577CD"/>
    <w:rsid w:val="00E83A09"/>
    <w:rsid w:val="00E9541A"/>
    <w:rsid w:val="00EB564D"/>
    <w:rsid w:val="00EC1D41"/>
    <w:rsid w:val="00EF18BF"/>
    <w:rsid w:val="00EF78A2"/>
    <w:rsid w:val="00F03765"/>
    <w:rsid w:val="00F07316"/>
    <w:rsid w:val="00F20F9A"/>
    <w:rsid w:val="00F7096D"/>
    <w:rsid w:val="00F71D0A"/>
    <w:rsid w:val="00FD5BD7"/>
    <w:rsid w:val="00FF35AE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3BE0F"/>
  <w15:chartTrackingRefBased/>
  <w15:docId w15:val="{EB7D2DF5-0841-4593-8F90-23CAF36C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D41"/>
    <w:pPr>
      <w:keepNext/>
      <w:keepLines/>
      <w:spacing w:after="240" w:line="240" w:lineRule="auto"/>
      <w:jc w:val="center"/>
      <w:outlineLvl w:val="0"/>
    </w:pPr>
    <w:rPr>
      <w:rFonts w:ascii="Calibri" w:eastAsiaTheme="majorEastAsia" w:hAnsi="Calibri" w:cstheme="majorBidi"/>
      <w:b/>
      <w:color w:val="0082A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8A2"/>
    <w:pPr>
      <w:keepNext/>
      <w:keepLines/>
      <w:spacing w:before="40" w:after="0"/>
      <w:outlineLvl w:val="1"/>
    </w:pPr>
    <w:rPr>
      <w:rFonts w:eastAsiaTheme="majorEastAsia" w:cstheme="majorBidi"/>
      <w:b/>
      <w:color w:val="3B3838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AE"/>
  </w:style>
  <w:style w:type="paragraph" w:styleId="Fuzeile">
    <w:name w:val="footer"/>
    <w:basedOn w:val="Standard"/>
    <w:link w:val="FuzeileZchn"/>
    <w:uiPriority w:val="99"/>
    <w:unhideWhenUsed/>
    <w:rsid w:val="00FF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AE"/>
  </w:style>
  <w:style w:type="character" w:customStyle="1" w:styleId="berschrift1Zchn">
    <w:name w:val="Überschrift 1 Zchn"/>
    <w:basedOn w:val="Absatz-Standardschriftart"/>
    <w:link w:val="berschrift1"/>
    <w:uiPriority w:val="9"/>
    <w:rsid w:val="002A1D41"/>
    <w:rPr>
      <w:rFonts w:ascii="Calibri" w:eastAsiaTheme="majorEastAsia" w:hAnsi="Calibri" w:cstheme="majorBidi"/>
      <w:b/>
      <w:color w:val="0082A0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6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vorlageZentriertVor6ptNach6pt">
    <w:name w:val="Formatvorlage Zentriert Vor:  6 pt Nach:  6 pt"/>
    <w:basedOn w:val="Standard"/>
    <w:rsid w:val="005C2674"/>
    <w:pPr>
      <w:spacing w:before="120" w:after="120" w:line="240" w:lineRule="auto"/>
      <w:jc w:val="center"/>
    </w:pPr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98219F"/>
    <w:pPr>
      <w:numPr>
        <w:numId w:val="1"/>
      </w:numPr>
      <w:spacing w:before="60" w:after="60" w:line="240" w:lineRule="auto"/>
      <w:contextualSpacing/>
    </w:pPr>
    <w:rPr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8219F"/>
    <w:rPr>
      <w:sz w:val="24"/>
    </w:rPr>
  </w:style>
  <w:style w:type="paragraph" w:customStyle="1" w:styleId="Tabellen-Standard">
    <w:name w:val="Tabellen-Standard"/>
    <w:basedOn w:val="Standard"/>
    <w:link w:val="Tabellen-StandardZchn"/>
    <w:qFormat/>
    <w:rsid w:val="009A4604"/>
    <w:pPr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abellen-StandardZchn">
    <w:name w:val="Tabellen-Standard Zchn"/>
    <w:basedOn w:val="Absatz-Standardschriftart"/>
    <w:link w:val="Tabellen-Standard"/>
    <w:rsid w:val="009A4604"/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83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F78A2"/>
    <w:rPr>
      <w:rFonts w:eastAsiaTheme="majorEastAsia" w:cstheme="majorBidi"/>
      <w:b/>
      <w:color w:val="3B3838" w:themeColor="background2" w:themeShade="40"/>
      <w:sz w:val="24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60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402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5172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61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3" Type="http://schemas.openxmlformats.org/officeDocument/2006/relationships/hyperlink" Target="https://creativecommons.org/licenses/by-sa/4.0/deed.de" TargetMode="Externa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Relationship Id="rId6" Type="http://schemas.openxmlformats.org/officeDocument/2006/relationships/hyperlink" Target="https://www.projekt-intagt.de/" TargetMode="External"/><Relationship Id="rId5" Type="http://schemas.openxmlformats.org/officeDocument/2006/relationships/hyperlink" Target="https://aufgaben.projekt-intagt.de/" TargetMode="External"/><Relationship Id="rId4" Type="http://schemas.openxmlformats.org/officeDocument/2006/relationships/hyperlink" Target="https://open-educational-resources.de/oer-tullu-regel/" TargetMode="External"/><Relationship Id="rId9" Type="http://schemas.openxmlformats.org/officeDocument/2006/relationships/hyperlink" Target="https://aufgaben.projekt-intagt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CD3D-D0C7-4694-BDF2-DA514756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adietz</dc:creator>
  <cp:keywords/>
  <dc:description/>
  <cp:lastModifiedBy>cfenzl</cp:lastModifiedBy>
  <cp:revision>2</cp:revision>
  <cp:lastPrinted>2019-06-20T06:53:00Z</cp:lastPrinted>
  <dcterms:created xsi:type="dcterms:W3CDTF">2020-03-27T16:13:00Z</dcterms:created>
  <dcterms:modified xsi:type="dcterms:W3CDTF">2020-03-27T16:13:00Z</dcterms:modified>
</cp:coreProperties>
</file>